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3B290" w14:textId="77777777" w:rsidR="009C1383" w:rsidRDefault="009C1383" w:rsidP="009C1383">
      <w:pPr>
        <w:rPr>
          <w:b/>
          <w:bCs/>
        </w:rPr>
      </w:pPr>
      <w:r>
        <w:rPr>
          <w:b/>
          <w:bCs/>
        </w:rPr>
        <w:t xml:space="preserve">Brooke, </w:t>
      </w:r>
    </w:p>
    <w:p w14:paraId="7C1B48F3" w14:textId="77777777" w:rsidR="009C1383" w:rsidRDefault="009C1383" w:rsidP="00600008">
      <w:pPr>
        <w:ind w:firstLine="720"/>
        <w:rPr>
          <w:b/>
          <w:bCs/>
        </w:rPr>
      </w:pPr>
    </w:p>
    <w:p w14:paraId="2566A1ED" w14:textId="4B2CD9E1" w:rsidR="00E459D8" w:rsidRDefault="00E459D8" w:rsidP="00600008">
      <w:pPr>
        <w:ind w:firstLine="720"/>
      </w:pPr>
      <w:r>
        <w:t xml:space="preserve"> </w:t>
      </w:r>
      <w:r w:rsidR="009C1383">
        <w:t xml:space="preserve">After all the grades have been added together, get out the sheet of people who want to get into Soc </w:t>
      </w:r>
      <w:proofErr w:type="spellStart"/>
      <w:r w:rsidR="009C1383">
        <w:t>142A</w:t>
      </w:r>
      <w:proofErr w:type="spellEnd"/>
      <w:r w:rsidR="009C1383">
        <w:t xml:space="preserve">. </w:t>
      </w:r>
      <w:proofErr w:type="gramStart"/>
      <w:r w:rsidR="009C1383">
        <w:t>Write each student’s grade in front of their</w:t>
      </w:r>
      <w:proofErr w:type="gramEnd"/>
      <w:r w:rsidR="009C1383">
        <w:t xml:space="preserve"> name. </w:t>
      </w:r>
    </w:p>
    <w:p w14:paraId="7F0703E1" w14:textId="77777777" w:rsidR="009C1383" w:rsidRDefault="009C1383" w:rsidP="00600008">
      <w:pPr>
        <w:ind w:firstLine="720"/>
      </w:pPr>
    </w:p>
    <w:p w14:paraId="12AF726B" w14:textId="631130FF" w:rsidR="009C1383" w:rsidRDefault="009C1383" w:rsidP="00600008">
      <w:pPr>
        <w:ind w:firstLine="720"/>
      </w:pPr>
      <w:r>
        <w:t xml:space="preserve">Then find the highest 8 students and circle them in red or yellow. </w:t>
      </w:r>
    </w:p>
    <w:p w14:paraId="079465C7" w14:textId="77777777" w:rsidR="009C1383" w:rsidRDefault="009C1383" w:rsidP="00600008">
      <w:pPr>
        <w:ind w:firstLine="720"/>
      </w:pPr>
    </w:p>
    <w:p w14:paraId="25919F33" w14:textId="22E18326" w:rsidR="009C1383" w:rsidRDefault="009C1383" w:rsidP="00600008">
      <w:pPr>
        <w:ind w:firstLine="720"/>
      </w:pPr>
      <w:r>
        <w:t xml:space="preserve">Send all of these students the e-mail that invites them into Soc </w:t>
      </w:r>
      <w:proofErr w:type="spellStart"/>
      <w:r>
        <w:t>142A</w:t>
      </w:r>
      <w:proofErr w:type="spellEnd"/>
      <w:r>
        <w:t xml:space="preserve">. You can find their email addresses in the e-grades file when you click “Download </w:t>
      </w:r>
      <w:proofErr w:type="spellStart"/>
      <w:r>
        <w:t>Classlist</w:t>
      </w:r>
      <w:proofErr w:type="spellEnd"/>
      <w:r>
        <w:t xml:space="preserve">” just above the first student’s name in the alphabetized form where you record grades. </w:t>
      </w:r>
    </w:p>
    <w:p w14:paraId="0446957D" w14:textId="77777777" w:rsidR="009C1383" w:rsidRDefault="009C1383" w:rsidP="00600008">
      <w:pPr>
        <w:ind w:firstLine="720"/>
      </w:pPr>
    </w:p>
    <w:p w14:paraId="40711F1F" w14:textId="717EF067" w:rsidR="009C1383" w:rsidRDefault="00EF5613" w:rsidP="00600008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Thanks,</w:t>
      </w:r>
    </w:p>
    <w:p w14:paraId="637E38DB" w14:textId="2DD993C8" w:rsidR="009C1383" w:rsidRPr="00EF5613" w:rsidRDefault="00EF5613" w:rsidP="00600008">
      <w:pPr>
        <w:ind w:firstLine="720"/>
        <w:rPr>
          <w:rFonts w:ascii="Apple Chancery" w:hAnsi="Apple Chancery"/>
        </w:rPr>
      </w:pPr>
      <w:r w:rsidRPr="00EF5613">
        <w:rPr>
          <w:rFonts w:ascii="Apple Chancery" w:hAnsi="Apple Chancery"/>
        </w:rPr>
        <w:tab/>
      </w:r>
      <w:r w:rsidRPr="00EF5613">
        <w:rPr>
          <w:rFonts w:ascii="Apple Chancery" w:hAnsi="Apple Chancery"/>
        </w:rPr>
        <w:tab/>
      </w:r>
      <w:r w:rsidRPr="00EF5613">
        <w:rPr>
          <w:rFonts w:ascii="Apple Chancery" w:hAnsi="Apple Chancery"/>
        </w:rPr>
        <w:tab/>
      </w:r>
      <w:r w:rsidRPr="00EF5613">
        <w:rPr>
          <w:rFonts w:ascii="Apple Chancery" w:hAnsi="Apple Chancery"/>
        </w:rPr>
        <w:tab/>
      </w:r>
      <w:r w:rsidRPr="00EF5613">
        <w:rPr>
          <w:rFonts w:ascii="Apple Chancery" w:hAnsi="Apple Chancery"/>
        </w:rPr>
        <w:tab/>
      </w:r>
      <w:r w:rsidRPr="00EF5613">
        <w:rPr>
          <w:rFonts w:ascii="Apple Chancery" w:hAnsi="Apple Chancery"/>
        </w:rPr>
        <w:tab/>
      </w:r>
      <w:r w:rsidRPr="00EF5613">
        <w:rPr>
          <w:rFonts w:ascii="Apple Chancery" w:hAnsi="Apple Chancery"/>
        </w:rPr>
        <w:tab/>
      </w:r>
      <w:r w:rsidRPr="00EF5613">
        <w:rPr>
          <w:rFonts w:ascii="Apple Chancery" w:hAnsi="Apple Chancery"/>
        </w:rPr>
        <w:tab/>
      </w:r>
      <w:r w:rsidRPr="00EF5613">
        <w:rPr>
          <w:rFonts w:ascii="Apple Chancery" w:hAnsi="Apple Chancery"/>
        </w:rPr>
        <w:tab/>
      </w:r>
      <w:proofErr w:type="gramStart"/>
      <w:r w:rsidRPr="00EF5613">
        <w:rPr>
          <w:rFonts w:ascii="Apple Chancery" w:hAnsi="Apple Chancery"/>
        </w:rPr>
        <w:t>john</w:t>
      </w:r>
      <w:proofErr w:type="gramEnd"/>
    </w:p>
    <w:p w14:paraId="7C582809" w14:textId="77777777" w:rsidR="009C1383" w:rsidRDefault="009C1383" w:rsidP="00600008">
      <w:pPr>
        <w:ind w:firstLine="720"/>
      </w:pPr>
    </w:p>
    <w:p w14:paraId="5D04D27C" w14:textId="77777777" w:rsidR="009C1383" w:rsidRDefault="009C1383" w:rsidP="00600008">
      <w:pPr>
        <w:ind w:firstLine="720"/>
      </w:pPr>
      <w:bookmarkStart w:id="0" w:name="_GoBack"/>
      <w:bookmarkEnd w:id="0"/>
    </w:p>
    <w:p w14:paraId="68670F9D" w14:textId="77777777" w:rsidR="009C1383" w:rsidRPr="008025E3" w:rsidRDefault="009C1383" w:rsidP="009C1383">
      <w:pPr>
        <w:widowControl w:val="0"/>
        <w:autoSpaceDE w:val="0"/>
        <w:autoSpaceDN w:val="0"/>
        <w:adjustRightInd w:val="0"/>
        <w:rPr>
          <w:rFonts w:cs="Helvetica"/>
        </w:rPr>
      </w:pPr>
      <w:proofErr w:type="gramStart"/>
      <w:r>
        <w:rPr>
          <w:rFonts w:cs="Helvetica"/>
        </w:rPr>
        <w:t>Dear …..</w:t>
      </w:r>
      <w:r w:rsidRPr="008025E3">
        <w:rPr>
          <w:rFonts w:cs="Helvetica"/>
        </w:rPr>
        <w:t>,</w:t>
      </w:r>
      <w:proofErr w:type="gramEnd"/>
    </w:p>
    <w:p w14:paraId="54CEEC4D" w14:textId="77777777" w:rsidR="009C1383" w:rsidRPr="008025E3" w:rsidRDefault="009C1383" w:rsidP="009C1383">
      <w:pPr>
        <w:widowControl w:val="0"/>
        <w:autoSpaceDE w:val="0"/>
        <w:autoSpaceDN w:val="0"/>
        <w:adjustRightInd w:val="0"/>
        <w:rPr>
          <w:rFonts w:cs="Helvetica"/>
        </w:rPr>
      </w:pPr>
      <w:r w:rsidRPr="008025E3">
        <w:rPr>
          <w:rFonts w:cs="Helvetica"/>
        </w:rPr>
        <w:t> </w:t>
      </w:r>
    </w:p>
    <w:p w14:paraId="214C1FE4" w14:textId="77777777" w:rsidR="009C1383" w:rsidRPr="008025E3" w:rsidRDefault="009C1383" w:rsidP="009C1383">
      <w:pPr>
        <w:widowControl w:val="0"/>
        <w:autoSpaceDE w:val="0"/>
        <w:autoSpaceDN w:val="0"/>
        <w:adjustRightInd w:val="0"/>
        <w:rPr>
          <w:rFonts w:cs="Helvetica"/>
        </w:rPr>
      </w:pPr>
      <w:r w:rsidRPr="008025E3">
        <w:rPr>
          <w:rFonts w:cs="Helvetica"/>
        </w:rPr>
        <w:t xml:space="preserve">You earned a very high </w:t>
      </w:r>
      <w:proofErr w:type="gramStart"/>
      <w:r w:rsidRPr="008025E3">
        <w:rPr>
          <w:rFonts w:cs="Helvetica"/>
        </w:rPr>
        <w:t>A</w:t>
      </w:r>
      <w:proofErr w:type="gramEnd"/>
      <w:r w:rsidRPr="008025E3">
        <w:rPr>
          <w:rFonts w:cs="Helvetica"/>
        </w:rPr>
        <w:t xml:space="preserve"> </w:t>
      </w:r>
      <w:r>
        <w:rPr>
          <w:rFonts w:cs="Helvetica"/>
        </w:rPr>
        <w:t xml:space="preserve">grade </w:t>
      </w:r>
      <w:r w:rsidRPr="008025E3">
        <w:rPr>
          <w:rFonts w:cs="Helvetica"/>
        </w:rPr>
        <w:t xml:space="preserve">in Soc 142 </w:t>
      </w:r>
      <w:r>
        <w:rPr>
          <w:rFonts w:cs="Helvetica"/>
        </w:rPr>
        <w:t>(Socialization) last quarter</w:t>
      </w:r>
      <w:r w:rsidRPr="008025E3">
        <w:rPr>
          <w:rFonts w:cs="Helvetica"/>
        </w:rPr>
        <w:t>, and I would like to invite</w:t>
      </w:r>
      <w:r>
        <w:rPr>
          <w:rFonts w:cs="Helvetica"/>
        </w:rPr>
        <w:t xml:space="preserve"> you to be in Soc </w:t>
      </w:r>
      <w:proofErr w:type="spellStart"/>
      <w:r>
        <w:rPr>
          <w:rFonts w:cs="Helvetica"/>
        </w:rPr>
        <w:t>142A</w:t>
      </w:r>
      <w:proofErr w:type="spellEnd"/>
      <w:r>
        <w:rPr>
          <w:rFonts w:cs="Helvetica"/>
        </w:rPr>
        <w:t xml:space="preserve"> (Honors </w:t>
      </w:r>
      <w:r w:rsidRPr="008025E3">
        <w:rPr>
          <w:rFonts w:cs="Helvetica"/>
        </w:rPr>
        <w:t>Socialization) in spring quarter of 2015.</w:t>
      </w:r>
      <w:r>
        <w:rPr>
          <w:rFonts w:cs="Helvetica"/>
        </w:rPr>
        <w:t xml:space="preserve"> The class is for the smartest students from Soc 142 and we all can learn lots from each other.</w:t>
      </w:r>
    </w:p>
    <w:p w14:paraId="0070201C" w14:textId="77777777" w:rsidR="009C1383" w:rsidRPr="008025E3" w:rsidRDefault="009C1383" w:rsidP="009C1383">
      <w:pPr>
        <w:widowControl w:val="0"/>
        <w:autoSpaceDE w:val="0"/>
        <w:autoSpaceDN w:val="0"/>
        <w:adjustRightInd w:val="0"/>
        <w:rPr>
          <w:rFonts w:cs="Helvetica"/>
        </w:rPr>
      </w:pPr>
      <w:r w:rsidRPr="008025E3">
        <w:rPr>
          <w:rFonts w:cs="Helvetica"/>
        </w:rPr>
        <w:t> </w:t>
      </w:r>
    </w:p>
    <w:p w14:paraId="688C8113" w14:textId="58199CB6" w:rsidR="009C1383" w:rsidRPr="008025E3" w:rsidRDefault="009C1383" w:rsidP="009C1383">
      <w:pPr>
        <w:widowControl w:val="0"/>
        <w:tabs>
          <w:tab w:val="left" w:pos="16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Soc 152A </w:t>
      </w:r>
      <w:r w:rsidRPr="008025E3">
        <w:rPr>
          <w:rFonts w:cs="Helvetica"/>
        </w:rPr>
        <w:t xml:space="preserve">will </w:t>
      </w:r>
      <w:r>
        <w:rPr>
          <w:rFonts w:cs="Helvetica"/>
        </w:rPr>
        <w:t>meet on MWF at 11:00 to 11:50 (in Ellison 2816) and have around 18</w:t>
      </w:r>
      <w:r w:rsidRPr="008025E3">
        <w:rPr>
          <w:rFonts w:cs="Helvetica"/>
        </w:rPr>
        <w:t xml:space="preserve"> students. It will </w:t>
      </w:r>
      <w:r>
        <w:rPr>
          <w:rFonts w:cs="Helvetica"/>
        </w:rPr>
        <w:t xml:space="preserve">use a very informal format – </w:t>
      </w:r>
      <w:r w:rsidRPr="008025E3">
        <w:rPr>
          <w:rFonts w:cs="Helvetica"/>
        </w:rPr>
        <w:t xml:space="preserve">in which </w:t>
      </w:r>
      <w:r>
        <w:rPr>
          <w:rFonts w:cs="Helvetica"/>
        </w:rPr>
        <w:t xml:space="preserve">students </w:t>
      </w:r>
      <w:r w:rsidRPr="008025E3">
        <w:rPr>
          <w:rFonts w:cs="Helvetica"/>
        </w:rPr>
        <w:t>engage in free</w:t>
      </w:r>
      <w:r>
        <w:rPr>
          <w:rFonts w:cs="Helvetica"/>
        </w:rPr>
        <w:t>wheeling</w:t>
      </w:r>
      <w:r w:rsidRPr="008025E3">
        <w:rPr>
          <w:rFonts w:cs="Helvetica"/>
        </w:rPr>
        <w:t xml:space="preserve"> conversations about all sorts of </w:t>
      </w:r>
      <w:r>
        <w:rPr>
          <w:rFonts w:cs="Helvetica"/>
        </w:rPr>
        <w:t>readings</w:t>
      </w:r>
      <w:r w:rsidRPr="008025E3">
        <w:rPr>
          <w:rFonts w:cs="Helvetica"/>
        </w:rPr>
        <w:t xml:space="preserve"> related to socialization</w:t>
      </w:r>
      <w:r>
        <w:rPr>
          <w:rFonts w:cs="Helvetica"/>
        </w:rPr>
        <w:t xml:space="preserve"> –– especially positive psychology and positive sociology</w:t>
      </w:r>
      <w:r w:rsidRPr="008025E3">
        <w:rPr>
          <w:rFonts w:cs="Helvetica"/>
        </w:rPr>
        <w:t>.</w:t>
      </w:r>
    </w:p>
    <w:p w14:paraId="7140AADD" w14:textId="77777777" w:rsidR="009C1383" w:rsidRPr="008025E3" w:rsidRDefault="009C1383" w:rsidP="009C1383">
      <w:pPr>
        <w:widowControl w:val="0"/>
        <w:autoSpaceDE w:val="0"/>
        <w:autoSpaceDN w:val="0"/>
        <w:adjustRightInd w:val="0"/>
        <w:rPr>
          <w:rFonts w:cs="Helvetica"/>
        </w:rPr>
      </w:pPr>
      <w:r w:rsidRPr="008025E3">
        <w:rPr>
          <w:rFonts w:cs="Helvetica"/>
        </w:rPr>
        <w:t> </w:t>
      </w:r>
    </w:p>
    <w:p w14:paraId="58E7DA58" w14:textId="77777777" w:rsidR="009C1383" w:rsidRDefault="009C1383" w:rsidP="009C1383">
      <w:pPr>
        <w:widowControl w:val="0"/>
        <w:autoSpaceDE w:val="0"/>
        <w:autoSpaceDN w:val="0"/>
        <w:adjustRightInd w:val="0"/>
        <w:rPr>
          <w:rFonts w:cs="Helvetica"/>
        </w:rPr>
      </w:pPr>
      <w:r w:rsidRPr="008025E3">
        <w:rPr>
          <w:rFonts w:cs="Helvetica"/>
        </w:rPr>
        <w:t xml:space="preserve">This class format has been </w:t>
      </w:r>
      <w:r>
        <w:rPr>
          <w:rFonts w:cs="Helvetica"/>
        </w:rPr>
        <w:t xml:space="preserve">fun and </w:t>
      </w:r>
      <w:r w:rsidRPr="008025E3">
        <w:rPr>
          <w:rFonts w:cs="Helvetica"/>
        </w:rPr>
        <w:t>very popular every time I have us</w:t>
      </w:r>
      <w:r>
        <w:rPr>
          <w:rFonts w:cs="Helvetica"/>
        </w:rPr>
        <w:t>ed it in the past, and the work</w:t>
      </w:r>
      <w:r w:rsidRPr="008025E3">
        <w:rPr>
          <w:rFonts w:cs="Helvetica"/>
        </w:rPr>
        <w:t>load will</w:t>
      </w:r>
      <w:r>
        <w:rPr>
          <w:rFonts w:cs="Helvetica"/>
        </w:rPr>
        <w:t xml:space="preserve"> be less than it was in Soc 142:  You will write a 7-page paper (plus references) and take one or two tests. </w:t>
      </w:r>
    </w:p>
    <w:p w14:paraId="51B037C3" w14:textId="77777777" w:rsidR="009C1383" w:rsidRDefault="009C1383" w:rsidP="009C1383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0580CDA" w14:textId="77777777" w:rsidR="009C1383" w:rsidRDefault="009C1383" w:rsidP="009C1383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If you have any questions about the class, please drop by office hours or e-mail me. </w:t>
      </w:r>
      <w:r w:rsidRPr="008025E3">
        <w:rPr>
          <w:rFonts w:cs="Helvetica"/>
        </w:rPr>
        <w:t xml:space="preserve">I hope you will </w:t>
      </w:r>
      <w:r>
        <w:rPr>
          <w:rFonts w:cs="Helvetica"/>
        </w:rPr>
        <w:t xml:space="preserve">be able to </w:t>
      </w:r>
      <w:r w:rsidRPr="008025E3">
        <w:rPr>
          <w:rFonts w:cs="Helvetica"/>
        </w:rPr>
        <w:t xml:space="preserve">join </w:t>
      </w:r>
      <w:r>
        <w:rPr>
          <w:rFonts w:cs="Helvetica"/>
        </w:rPr>
        <w:t>the class in</w:t>
      </w:r>
      <w:r w:rsidRPr="008025E3">
        <w:rPr>
          <w:rFonts w:cs="Helvetica"/>
        </w:rPr>
        <w:t xml:space="preserve"> spring quarter. </w:t>
      </w:r>
    </w:p>
    <w:p w14:paraId="7CF1FF4D" w14:textId="77777777" w:rsidR="009C1383" w:rsidRDefault="009C1383" w:rsidP="009C1383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ADC33C4" w14:textId="77777777" w:rsidR="009C1383" w:rsidRPr="008025E3" w:rsidRDefault="009C1383" w:rsidP="009C1383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PLEASE e</w:t>
      </w:r>
      <w:r w:rsidRPr="008025E3">
        <w:rPr>
          <w:rFonts w:cs="Helvetica"/>
        </w:rPr>
        <w:t xml:space="preserve">mail me </w:t>
      </w:r>
      <w:r>
        <w:rPr>
          <w:rFonts w:cs="Helvetica"/>
        </w:rPr>
        <w:t xml:space="preserve">YES or NO –– </w:t>
      </w:r>
      <w:r w:rsidRPr="008025E3">
        <w:rPr>
          <w:rFonts w:cs="Helvetica"/>
        </w:rPr>
        <w:t>no matter whether you plan to take the class or not</w:t>
      </w:r>
      <w:r>
        <w:rPr>
          <w:rFonts w:cs="Helvetica"/>
        </w:rPr>
        <w:t xml:space="preserve"> (since I need to know who will and won’t be coming)</w:t>
      </w:r>
      <w:r w:rsidRPr="008025E3">
        <w:rPr>
          <w:rFonts w:cs="Helvetica"/>
        </w:rPr>
        <w:t>.</w:t>
      </w:r>
    </w:p>
    <w:p w14:paraId="1CBADDB7" w14:textId="77777777" w:rsidR="009C1383" w:rsidRPr="008025E3" w:rsidRDefault="009C1383" w:rsidP="009C1383">
      <w:pPr>
        <w:widowControl w:val="0"/>
        <w:autoSpaceDE w:val="0"/>
        <w:autoSpaceDN w:val="0"/>
        <w:adjustRightInd w:val="0"/>
        <w:rPr>
          <w:rFonts w:cs="Helvetica"/>
        </w:rPr>
      </w:pPr>
      <w:r w:rsidRPr="008025E3">
        <w:rPr>
          <w:rFonts w:cs="Helvetica"/>
        </w:rPr>
        <w:t> </w:t>
      </w:r>
    </w:p>
    <w:p w14:paraId="47D88488" w14:textId="77777777" w:rsidR="009C1383" w:rsidRPr="008025E3" w:rsidRDefault="009C1383" w:rsidP="009C1383">
      <w:pPr>
        <w:widowControl w:val="0"/>
        <w:autoSpaceDE w:val="0"/>
        <w:autoSpaceDN w:val="0"/>
        <w:adjustRightInd w:val="0"/>
        <w:rPr>
          <w:rFonts w:cs="Helvetica"/>
        </w:rPr>
      </w:pPr>
      <w:r w:rsidRPr="008025E3">
        <w:rPr>
          <w:rFonts w:cs="Helvetica"/>
        </w:rPr>
        <w:t>Sincerely,</w:t>
      </w:r>
    </w:p>
    <w:p w14:paraId="58612115" w14:textId="58C6A7A0" w:rsidR="009C1383" w:rsidRPr="008025E3" w:rsidRDefault="009C1383" w:rsidP="009C1383">
      <w:pPr>
        <w:widowControl w:val="0"/>
        <w:tabs>
          <w:tab w:val="left" w:pos="1890"/>
          <w:tab w:val="center" w:pos="43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            </w:t>
      </w:r>
      <w:proofErr w:type="gramStart"/>
      <w:r>
        <w:rPr>
          <w:rFonts w:cs="Helvetica"/>
        </w:rPr>
        <w:t>john</w:t>
      </w:r>
      <w:proofErr w:type="gramEnd"/>
      <w:r>
        <w:rPr>
          <w:rFonts w:cs="Helvetica"/>
        </w:rPr>
        <w:tab/>
        <w:t>baldwin@soc.ucsb.edu</w:t>
      </w:r>
    </w:p>
    <w:p w14:paraId="213F0E01" w14:textId="77777777" w:rsidR="009C1383" w:rsidRDefault="009C1383" w:rsidP="009C1383">
      <w:pPr>
        <w:widowControl w:val="0"/>
        <w:autoSpaceDE w:val="0"/>
        <w:autoSpaceDN w:val="0"/>
        <w:adjustRightInd w:val="0"/>
        <w:rPr>
          <w:rFonts w:cs="Helvetica"/>
        </w:rPr>
      </w:pPr>
      <w:r w:rsidRPr="008025E3">
        <w:rPr>
          <w:rFonts w:cs="Helvetica"/>
        </w:rPr>
        <w:t> </w:t>
      </w:r>
    </w:p>
    <w:p w14:paraId="0B08FB02" w14:textId="77777777" w:rsidR="009C1383" w:rsidRDefault="009C1383" w:rsidP="009C1383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2922981" w14:textId="77777777" w:rsidR="009C1383" w:rsidRPr="008025E3" w:rsidRDefault="009C1383" w:rsidP="009C1383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C4F3964" w14:textId="77777777" w:rsidR="009C1383" w:rsidRPr="00D46F9E" w:rsidRDefault="009C1383" w:rsidP="009C1383">
      <w:pPr>
        <w:widowControl w:val="0"/>
        <w:autoSpaceDE w:val="0"/>
        <w:autoSpaceDN w:val="0"/>
        <w:adjustRightInd w:val="0"/>
        <w:ind w:left="960" w:hanging="960"/>
        <w:rPr>
          <w:rFonts w:cs="Helvetica"/>
        </w:rPr>
      </w:pPr>
      <w:r w:rsidRPr="00D46F9E">
        <w:rPr>
          <w:rFonts w:cs="Helvetica"/>
          <w:bCs/>
        </w:rPr>
        <w:t>Office hours</w:t>
      </w:r>
      <w:r>
        <w:rPr>
          <w:rFonts w:cs="Helvetica"/>
          <w:bCs/>
        </w:rPr>
        <w:t>: MWF 3-5 in SSMS 3014</w:t>
      </w:r>
    </w:p>
    <w:p w14:paraId="1D0BCA92" w14:textId="723BC87B" w:rsidR="009C1383" w:rsidRDefault="009C1383" w:rsidP="009C1383">
      <w:pPr>
        <w:tabs>
          <w:tab w:val="left" w:pos="2970"/>
          <w:tab w:val="left" w:pos="4320"/>
          <w:tab w:val="left" w:pos="5040"/>
          <w:tab w:val="left" w:pos="5490"/>
        </w:tabs>
        <w:ind w:left="720" w:hanging="720"/>
      </w:pPr>
      <w:r w:rsidRPr="00D46F9E">
        <w:rPr>
          <w:rFonts w:cs="Helvetica"/>
          <w:bCs/>
        </w:rPr>
        <w:t> </w:t>
      </w:r>
    </w:p>
    <w:sectPr w:rsidR="009C1383" w:rsidSect="0060000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08"/>
    <w:rsid w:val="003651A4"/>
    <w:rsid w:val="00403C46"/>
    <w:rsid w:val="004B52FA"/>
    <w:rsid w:val="00600008"/>
    <w:rsid w:val="006C2564"/>
    <w:rsid w:val="006C5B2B"/>
    <w:rsid w:val="009B42E7"/>
    <w:rsid w:val="009C1383"/>
    <w:rsid w:val="00B37E87"/>
    <w:rsid w:val="00BB760F"/>
    <w:rsid w:val="00D02B01"/>
    <w:rsid w:val="00D361AE"/>
    <w:rsid w:val="00E459D8"/>
    <w:rsid w:val="00E83CCE"/>
    <w:rsid w:val="00EF5613"/>
    <w:rsid w:val="00FA3545"/>
    <w:rsid w:val="00FC2F06"/>
    <w:rsid w:val="00F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C67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60F"/>
    <w:rPr>
      <w:rFonts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60F"/>
    <w:rPr>
      <w:rFonts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1439</Characters>
  <Application>Microsoft Macintosh Word</Application>
  <DocSecurity>0</DocSecurity>
  <Lines>11</Lines>
  <Paragraphs>3</Paragraphs>
  <ScaleCrop>false</ScaleCrop>
  <Company>UCSB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Csikszentmihalyi, Mihaly (2008-08-18)</dc:title>
  <dc:subject/>
  <dc:creator>Yehoshua</dc:creator>
  <cp:keywords/>
  <dc:description/>
  <cp:lastModifiedBy>J Baldwin</cp:lastModifiedBy>
  <cp:revision>4</cp:revision>
  <cp:lastPrinted>2015-03-13T19:17:00Z</cp:lastPrinted>
  <dcterms:created xsi:type="dcterms:W3CDTF">2015-03-13T19:09:00Z</dcterms:created>
  <dcterms:modified xsi:type="dcterms:W3CDTF">2015-03-13T19:18:00Z</dcterms:modified>
</cp:coreProperties>
</file>